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C" w:rsidRDefault="00D75DB1" w:rsidP="00D75D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2331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DB1" w:rsidRDefault="00D75DB1" w:rsidP="00D75DB1">
      <w:pPr>
        <w:jc w:val="center"/>
      </w:pPr>
    </w:p>
    <w:p w:rsidR="00D75DB1" w:rsidRPr="00D75DB1" w:rsidRDefault="00D75DB1" w:rsidP="00D75DB1">
      <w:pPr>
        <w:shd w:val="clear" w:color="auto" w:fill="FFFFFF"/>
        <w:jc w:val="center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D75DB1"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ru-RU"/>
        </w:rPr>
        <w:t>Вакансии работодателей-участников комплексного инвестиционного проекта «Енисейская Сибирь»</w:t>
      </w:r>
    </w:p>
    <w:p w:rsidR="00D75DB1" w:rsidRDefault="00D75DB1" w:rsidP="00D75DB1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ru-RU"/>
        </w:rPr>
      </w:pPr>
      <w:r w:rsidRPr="00D75DB1"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ru-RU"/>
        </w:rPr>
        <w:t>на территории Республики Тыва</w:t>
      </w:r>
    </w:p>
    <w:p w:rsidR="00F74255" w:rsidRDefault="00F74255" w:rsidP="00D75DB1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ru-RU"/>
        </w:rPr>
      </w:pPr>
    </w:p>
    <w:p w:rsidR="00F74255" w:rsidRDefault="00F74255" w:rsidP="00F74255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По вопросам трудоустройства на заявленные вакансии обращайтесь в </w:t>
      </w:r>
      <w:hyperlink r:id="rId5" w:history="1">
        <w:r>
          <w:rPr>
            <w:rStyle w:val="a7"/>
            <w:rFonts w:ascii="Times New Roman" w:eastAsia="Times New Roman" w:hAnsi="Times New Roman" w:cs="Times New Roman"/>
            <w:color w:val="4396BB"/>
            <w:sz w:val="24"/>
            <w:szCs w:val="24"/>
            <w:lang w:eastAsia="ru-RU"/>
          </w:rPr>
          <w:t>центры занятости населения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месту жительства. Специалисты центра занятости населения помогут составить резюме и организуют отправку документов работодателю.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     По всем вакансиям выезд к месту работы осуществляется только после согласования с работодателем, при получении официального вызова.</w:t>
      </w:r>
    </w:p>
    <w:p w:rsidR="00D75DB1" w:rsidRPr="00D75DB1" w:rsidRDefault="00D75DB1" w:rsidP="00D75DB1">
      <w:pPr>
        <w:shd w:val="clear" w:color="auto" w:fill="FFFFFF"/>
        <w:spacing w:after="130"/>
        <w:jc w:val="lef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75DB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Работодатель – ООО «</w:t>
      </w:r>
      <w:proofErr w:type="spellStart"/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Тардан</w:t>
      </w:r>
      <w:proofErr w:type="spellEnd"/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 xml:space="preserve"> </w:t>
      </w:r>
      <w:proofErr w:type="spellStart"/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Голд</w:t>
      </w:r>
      <w:proofErr w:type="spellEnd"/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»</w:t>
      </w:r>
      <w:r w:rsidRPr="00D75DB1"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  <w:br/>
      </w:r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(г. Кызыл)</w:t>
      </w:r>
      <w:r w:rsidRPr="00D75DB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 </w:t>
      </w:r>
    </w:p>
    <w:tbl>
      <w:tblPr>
        <w:tblW w:w="10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134"/>
        <w:gridCol w:w="3543"/>
        <w:gridCol w:w="1417"/>
        <w:gridCol w:w="1701"/>
        <w:gridCol w:w="1560"/>
      </w:tblGrid>
      <w:tr w:rsidR="00D75DB1" w:rsidRPr="00D75DB1" w:rsidTr="00F74255">
        <w:trPr>
          <w:trHeight w:val="487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D75DB1" w:rsidRDefault="00D75DB1" w:rsidP="00D75DB1">
            <w:pPr>
              <w:spacing w:after="130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D75D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lang w:eastAsia="ru-RU"/>
              </w:rPr>
              <w:t>Профессия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D75DB1" w:rsidRDefault="00D75DB1" w:rsidP="00D75DB1">
            <w:pPr>
              <w:spacing w:after="130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D75D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lang w:eastAsia="ru-RU"/>
              </w:rPr>
              <w:t>Зарплата,</w:t>
            </w:r>
            <w:r w:rsidRPr="00D75DB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D75D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lang w:eastAsia="ru-RU"/>
              </w:rPr>
              <w:t>руб.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D75DB1" w:rsidRDefault="00D75DB1" w:rsidP="00D75DB1">
            <w:pPr>
              <w:spacing w:after="130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D75D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lang w:eastAsia="ru-RU"/>
              </w:rPr>
              <w:t>Обязанности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D75DB1" w:rsidRDefault="00D75DB1" w:rsidP="00D75DB1">
            <w:pPr>
              <w:spacing w:after="130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D75D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lang w:eastAsia="ru-RU"/>
              </w:rPr>
              <w:t>Требования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D75DB1" w:rsidRDefault="00D75DB1" w:rsidP="00D75DB1">
            <w:pPr>
              <w:spacing w:after="130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D75D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lang w:eastAsia="ru-RU"/>
              </w:rPr>
              <w:t>Условия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D75DB1" w:rsidRDefault="00D75DB1" w:rsidP="00D75DB1">
            <w:pPr>
              <w:spacing w:after="130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D75D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lang w:eastAsia="ru-RU"/>
              </w:rPr>
              <w:t>Контактные данные</w:t>
            </w:r>
          </w:p>
        </w:tc>
      </w:tr>
      <w:tr w:rsidR="00D75DB1" w:rsidRPr="00D75DB1" w:rsidTr="00D75DB1">
        <w:trPr>
          <w:trHeight w:val="1522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Лаборант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пробирного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анализа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37000-40000 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особо сложных пробирных анализов золотых и платиновых сплавов,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а также отходов от них. Особо сложные анализы припоев на содержание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драгоценных металлов в них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Опыт работы от 2х лет,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Наличие удостоверений, Категория 5 разряда,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 постоянную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основу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 3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  <w:tr w:rsidR="00D75DB1" w:rsidRPr="00D75DB1" w:rsidTr="00D75DB1">
        <w:trPr>
          <w:trHeight w:val="1219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Лаборант химического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анализа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26000-32000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анализов средней сложности по принятой методике без предварительного разделения компонентов. Установление и проверка несложных титров. Подбор растворителей для лакокрасочных материалов.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Опыт работы от 2х лет,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Наличие удостоверений, Категория 3 разряда,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 постоянную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основу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 3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  <w:tr w:rsidR="00D75DB1" w:rsidRPr="00D75DB1" w:rsidTr="00D75DB1">
        <w:trPr>
          <w:trHeight w:val="973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Электромонтер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38000-40000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Участие в ликвидации неисправностей в работе устройств, их ремонте, монтаже и регулировке, электротехнических измерениях и испытаниях.  Выполнение работы по ремонту, сборке и регулированию особо сложных, ответственных и экспериментальных электрических машин, электроаппаратов и электроприборов. Подготовка отремонтированного электрооборудования к сдаче в эксплуатацию.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Опыт работы от 3х лет,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Наличие удостоверений, Категория 6 разряда,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 постоянную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основу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 2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  <w:tr w:rsidR="00D75DB1" w:rsidRPr="00D75DB1" w:rsidTr="00D75DB1">
        <w:trPr>
          <w:trHeight w:val="1219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Машинист ДЭС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32000-34000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Ежедневное обслуживание дизельной электростанции, Проверка правильности режима работы, нагрева агрегатов, а также исправности средств тушения пожара. Контроль показаний приборов,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заправка дизельной электростанции из топливозаправщика;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содержание ДЭС в чистоте, участие в монтаже оборудования и пуско-наладочных работах ДЭС, своевременное проведение ТО ДЭС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Опыт работы от 2х лет,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Наличие удостоверений, Категория 6 разряда,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 постоянную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основу.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р.д.,2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  <w:tr w:rsidR="00D75DB1" w:rsidRPr="00D75DB1" w:rsidTr="00D75DB1">
        <w:trPr>
          <w:trHeight w:val="1219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Мастер по ремонту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и обслуживанию систем вентиляции и кондиционирования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35000-38000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час.)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систем вентиляции и кондиционирования. Осмотр, чистка и участие в ремонте вентиляторов, форсунок, калориферов и насосов, надзор за состоянием и работой приборов автоматического регулирования. Разборка, ремонт, сборка, монтаж и обслуживание систем вентиляции и кондиционирования воздуха. Регулирование температуры и влажности воздуха в соответствии с техническими условиями. Составление дефектных ведомостей на ремонт.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Высшее профессиональное образование (техническое)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(Среднее профессиональное образование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(техническое) Опыт работы от 3 (5) лет, на постоянную основу, диплом, курсы повышения квалификации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 2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  <w:tr w:rsidR="00D75DB1" w:rsidRPr="00D75DB1" w:rsidTr="00D75DB1">
        <w:trPr>
          <w:trHeight w:val="973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Машинист сгустителя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32000-34000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Наблюдает за работой обслуживаемого оборудования, за технологическим процессом, температурой, концентрацией растворов, шлама, пульпы, чистотой слива. Регулирует подачу раствора, процесс осветления оборотной воды и сгущения шлама. Обнаруживает и устраняет неполадки, участвует в подготовке и ремонте обслуживаемого оборудования. Знает и выполняет требования нормативных актов об охране труда и окружающей среды, соблюдает нормы, методы и приемы безопасного выполнения работ.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Опыт работы от 3х лет,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 постоянную основу, наличие удостоверений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 2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  <w:tr w:rsidR="00D75DB1" w:rsidRPr="00D75DB1" w:rsidTr="00D75DB1">
        <w:trPr>
          <w:trHeight w:val="1219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Аппаратчик выщелачивания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32000-34000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Дробление и подача сырья, Загрузка сырья и растворителей в аппараты выщелачивания. Выделение из раствора основного вещества выпариванием или кристаллизацией, улавливание паров растворителя. Отбор проб. Обслуживание реакторов, аппаратов, коммуникаций. Подготовка обслуживаемого оборудования к ремонту.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образование, Опыт работы от 3х лет,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 постоянную основу, наличие удостоверений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 2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  <w:tr w:rsidR="00D75DB1" w:rsidRPr="00D75DB1" w:rsidTr="00D75DB1">
        <w:trPr>
          <w:trHeight w:val="1219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Аппаратчик фильтрации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32000-34000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(за 164,5 час)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Ведение технологического процесса фильтрации на оборудовании непрерывного действия или на автоматических фильтрах. Регенерация и замена фильтрующей ткани, очистка пресс-фильтров от шлама. Складирование готового продукта. Контроль и регулирование. Обслуживание оборудования и коммуникаций. Прием обслуживаемого оборудования из ремонта.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образование, Опыт работы от 3х лет,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на постоянную основу, наличие удостоверений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Режим работы вахтой месяц через месяц,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11 р.д., 2 класс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условий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(394) 22 66501, Mail.Tardan@auriant.com</w:t>
            </w:r>
          </w:p>
        </w:tc>
      </w:tr>
    </w:tbl>
    <w:p w:rsidR="00D75DB1" w:rsidRPr="00D75DB1" w:rsidRDefault="00D75DB1" w:rsidP="00D75DB1">
      <w:pPr>
        <w:shd w:val="clear" w:color="auto" w:fill="FFFFFF"/>
        <w:spacing w:after="130"/>
        <w:jc w:val="lef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75DB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Работодатель – ООО «</w:t>
      </w:r>
      <w:proofErr w:type="spellStart"/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Голевская</w:t>
      </w:r>
      <w:proofErr w:type="spellEnd"/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 xml:space="preserve"> горнорудная компания» </w:t>
      </w:r>
      <w:r w:rsidRPr="00D75DB1"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  <w:br/>
      </w:r>
      <w:r w:rsidRPr="00D75DB1">
        <w:rPr>
          <w:rFonts w:ascii="Helvetica" w:eastAsia="Times New Roman" w:hAnsi="Helvetica" w:cs="Times New Roman"/>
          <w:b/>
          <w:bCs/>
          <w:color w:val="000000"/>
          <w:sz w:val="18"/>
          <w:lang w:eastAsia="ru-RU"/>
        </w:rPr>
        <w:t>(г. Кызыл)</w:t>
      </w:r>
    </w:p>
    <w:tbl>
      <w:tblPr>
        <w:tblW w:w="10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4820"/>
        <w:gridCol w:w="2693"/>
      </w:tblGrid>
      <w:tr w:rsidR="00D75DB1" w:rsidRPr="00D75DB1" w:rsidTr="00D75DB1">
        <w:trPr>
          <w:trHeight w:val="688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Профессия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Требования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D75DB1">
            <w:pPr>
              <w:spacing w:after="13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Контактные данные</w:t>
            </w:r>
          </w:p>
        </w:tc>
      </w:tr>
      <w:tr w:rsidR="00D75DB1" w:rsidRPr="00D75DB1" w:rsidTr="00443186">
        <w:trPr>
          <w:trHeight w:val="487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Начальник отдела технического контроля и надзора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  <w:tr w:rsidR="00D75DB1" w:rsidRPr="00D75DB1" w:rsidTr="00443186">
        <w:trPr>
          <w:trHeight w:val="495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Инженер по строительству дорог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  <w:tr w:rsidR="00D75DB1" w:rsidRPr="00D75DB1" w:rsidTr="00443186">
        <w:trPr>
          <w:trHeight w:val="726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Инженер-геодезист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  <w:tr w:rsidR="00D75DB1" w:rsidRPr="00D75DB1" w:rsidTr="00443186">
        <w:trPr>
          <w:trHeight w:val="726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Инженер-строитель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  <w:tr w:rsidR="00D75DB1" w:rsidRPr="00D75DB1" w:rsidTr="00443186">
        <w:trPr>
          <w:trHeight w:val="739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Инженер по земельным отношениям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  <w:tr w:rsidR="00D75DB1" w:rsidRPr="00D75DB1" w:rsidTr="00443186">
        <w:trPr>
          <w:trHeight w:val="71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Инженер по охране окружающей среды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  <w:tr w:rsidR="00D75DB1" w:rsidRPr="00D75DB1" w:rsidTr="00F74255">
        <w:trPr>
          <w:trHeight w:val="707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Специалист по охране труда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F74255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  <w:tr w:rsidR="00D75DB1" w:rsidRPr="00D75DB1" w:rsidTr="00443186">
        <w:trPr>
          <w:trHeight w:val="459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Начальник юридического отдела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Высшее образование по профилю, опыт работы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менее 3 лет.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DB1" w:rsidRPr="00F74255" w:rsidRDefault="00D75DB1" w:rsidP="00443186">
            <w:pPr>
              <w:spacing w:after="130"/>
              <w:jc w:val="lef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(394) 22 61766,</w:t>
            </w:r>
            <w:r w:rsidRPr="00F7425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semeniuknv@ak-sug.ru</w:t>
            </w:r>
          </w:p>
        </w:tc>
      </w:tr>
    </w:tbl>
    <w:p w:rsidR="00D75DB1" w:rsidRDefault="00D75DB1" w:rsidP="00D75DB1">
      <w:pPr>
        <w:jc w:val="center"/>
      </w:pPr>
    </w:p>
    <w:p w:rsidR="003721D2" w:rsidRDefault="003721D2" w:rsidP="003721D2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0A14BC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Дополнительная информация по телефону </w:t>
      </w:r>
    </w:p>
    <w:p w:rsidR="003721D2" w:rsidRDefault="003721D2" w:rsidP="00D75DB1">
      <w:pPr>
        <w:jc w:val="center"/>
      </w:pPr>
      <w:r w:rsidRPr="000A14BC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КГКУ «ЦЗН ЗАТО г</w:t>
      </w:r>
      <w:proofErr w:type="gramStart"/>
      <w:r w:rsidRPr="000A14BC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.Ж</w:t>
      </w:r>
      <w:proofErr w:type="gramEnd"/>
      <w:r w:rsidRPr="000A14BC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елезногорска» 75-22-14</w:t>
      </w:r>
    </w:p>
    <w:sectPr w:rsidR="003721D2" w:rsidSect="00D75DB1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5DB1"/>
    <w:rsid w:val="0028058C"/>
    <w:rsid w:val="003721D2"/>
    <w:rsid w:val="00443186"/>
    <w:rsid w:val="00873975"/>
    <w:rsid w:val="0089110F"/>
    <w:rsid w:val="00C5159C"/>
    <w:rsid w:val="00D75DB1"/>
    <w:rsid w:val="00F74255"/>
    <w:rsid w:val="00FD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B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75DB1"/>
    <w:rPr>
      <w:b/>
      <w:bCs/>
    </w:rPr>
  </w:style>
  <w:style w:type="paragraph" w:styleId="a6">
    <w:name w:val="Normal (Web)"/>
    <w:basedOn w:val="a"/>
    <w:uiPriority w:val="99"/>
    <w:unhideWhenUsed/>
    <w:rsid w:val="00D75D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74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d.krskstate.ru/czn/inde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dcterms:created xsi:type="dcterms:W3CDTF">2022-04-19T05:07:00Z</dcterms:created>
  <dcterms:modified xsi:type="dcterms:W3CDTF">2022-04-19T05:07:00Z</dcterms:modified>
</cp:coreProperties>
</file>